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833" w:rsidRPr="00DD5833" w:rsidRDefault="00DD5833" w:rsidP="00DD583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5833">
        <w:rPr>
          <w:rFonts w:ascii="Times New Roman" w:hAnsi="Times New Roman" w:cs="Times New Roman"/>
          <w:b/>
          <w:sz w:val="24"/>
          <w:szCs w:val="24"/>
        </w:rPr>
        <w:t>Сенсорные дидактические игры в свободной деятельности с детьми с 1,5 до 3 лет.</w:t>
      </w:r>
    </w:p>
    <w:p w:rsidR="007510C8" w:rsidRDefault="007510C8" w:rsidP="007510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510C8" w:rsidRPr="007510C8" w:rsidRDefault="007510C8" w:rsidP="007510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10C8">
        <w:rPr>
          <w:rFonts w:ascii="Times New Roman" w:hAnsi="Times New Roman" w:cs="Times New Roman"/>
          <w:sz w:val="24"/>
          <w:szCs w:val="24"/>
        </w:rPr>
        <w:t>Используя опыт других педагогов дошкольных учреждений, мы создали сенсорную зону – сенсорную среду, состоящую из дидактических игр, которые обогащают восприятие детей, развивают зрительную сосредоточенность, внимание, моторику, тактильные чувства, стабилизируют эмоциональное состояние. Сенсорную зону используем как дополнительный инструмент для накопления сенсорног</w:t>
      </w:r>
      <w:r>
        <w:rPr>
          <w:rFonts w:ascii="Times New Roman" w:hAnsi="Times New Roman" w:cs="Times New Roman"/>
          <w:sz w:val="24"/>
          <w:szCs w:val="24"/>
        </w:rPr>
        <w:t>о опыта детей. В свободной</w:t>
      </w:r>
      <w:r w:rsidRPr="007510C8">
        <w:rPr>
          <w:rFonts w:ascii="Times New Roman" w:hAnsi="Times New Roman" w:cs="Times New Roman"/>
          <w:sz w:val="24"/>
          <w:szCs w:val="24"/>
        </w:rPr>
        <w:t xml:space="preserve"> деятельности  с детьми  по накоплению сенсорного опыта, нами были поставлены следующие задачи:</w:t>
      </w:r>
    </w:p>
    <w:p w:rsidR="007510C8" w:rsidRPr="007510C8" w:rsidRDefault="007510C8" w:rsidP="007510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10C8">
        <w:rPr>
          <w:rFonts w:ascii="Times New Roman" w:hAnsi="Times New Roman" w:cs="Times New Roman"/>
          <w:sz w:val="24"/>
          <w:szCs w:val="24"/>
        </w:rPr>
        <w:t>-   создать условия для снятия чувства тревоги у детей;</w:t>
      </w:r>
    </w:p>
    <w:p w:rsidR="007510C8" w:rsidRPr="007510C8" w:rsidRDefault="007510C8" w:rsidP="007510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10C8">
        <w:rPr>
          <w:rFonts w:ascii="Times New Roman" w:hAnsi="Times New Roman" w:cs="Times New Roman"/>
          <w:sz w:val="24"/>
          <w:szCs w:val="24"/>
        </w:rPr>
        <w:t>-   способствовать улучшению эмоционального состояния детей;</w:t>
      </w:r>
    </w:p>
    <w:p w:rsidR="007510C8" w:rsidRPr="007510C8" w:rsidRDefault="007510C8" w:rsidP="007510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10C8">
        <w:rPr>
          <w:rFonts w:ascii="Times New Roman" w:hAnsi="Times New Roman" w:cs="Times New Roman"/>
          <w:sz w:val="24"/>
          <w:szCs w:val="24"/>
        </w:rPr>
        <w:t xml:space="preserve">- создать атмосферу, способствующую активизации мозга на основе сенсорных дидактических игр; </w:t>
      </w:r>
    </w:p>
    <w:p w:rsidR="007510C8" w:rsidRDefault="007510C8" w:rsidP="007510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10C8">
        <w:rPr>
          <w:rFonts w:ascii="Times New Roman" w:hAnsi="Times New Roman" w:cs="Times New Roman"/>
          <w:sz w:val="24"/>
          <w:szCs w:val="24"/>
        </w:rPr>
        <w:t>-   развить способность детей действовать сам</w:t>
      </w:r>
      <w:r>
        <w:rPr>
          <w:rFonts w:ascii="Times New Roman" w:hAnsi="Times New Roman" w:cs="Times New Roman"/>
          <w:sz w:val="24"/>
          <w:szCs w:val="24"/>
        </w:rPr>
        <w:t>остоятельно.</w:t>
      </w:r>
    </w:p>
    <w:p w:rsidR="00DD5833" w:rsidRPr="00DD5833" w:rsidRDefault="00DD5833" w:rsidP="007510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5833">
        <w:rPr>
          <w:rFonts w:ascii="Times New Roman" w:hAnsi="Times New Roman" w:cs="Times New Roman"/>
          <w:sz w:val="24"/>
          <w:szCs w:val="24"/>
        </w:rPr>
        <w:t xml:space="preserve">В процессе создания сенсорной зоны мы отдали предпочтение не приобретению готовых материалов, а играм, сделанных своими руками. В дидактических играх мы стремимся заинтересовать детей через яркий образ предметов, сюрпризные моменты, эмоциональную речь воспитателя.  Цветовая гамма игр состоит из основных 4 цветов, причем все 4 цвета залог каждой игры. Работа с детьми проводится в основном индивидуально или подгруппой состоящей из 2-3 детей.  Подборка игр разнообразна: на узнавание, называние и закрепление цвета, группировку однородных и разнородных предметов по цвету, форме, величине,  закрепление величины предметов,   геометрических форм, сравнение предметов по цвету, форме, величине и др. </w:t>
      </w:r>
    </w:p>
    <w:p w:rsidR="00DD5833" w:rsidRPr="00DD5833" w:rsidRDefault="00DD583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5833">
        <w:rPr>
          <w:rFonts w:ascii="Times New Roman" w:hAnsi="Times New Roman" w:cs="Times New Roman"/>
          <w:sz w:val="24"/>
          <w:szCs w:val="24"/>
        </w:rPr>
        <w:t>Для создания игр мы использовали материал «жатка», синтепон, шерстяные нитки, пуговицы, кнопки, липучки, атласные ленты. Хочется остановиться на некоторых из них:</w:t>
      </w:r>
    </w:p>
    <w:p w:rsidR="00DD5833" w:rsidRPr="00DD5833" w:rsidRDefault="00DD583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5833" w:rsidRDefault="00DD5833" w:rsidP="007510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5833">
        <w:rPr>
          <w:rFonts w:ascii="Times New Roman" w:hAnsi="Times New Roman" w:cs="Times New Roman"/>
          <w:b/>
          <w:sz w:val="24"/>
          <w:szCs w:val="24"/>
        </w:rPr>
        <w:t>Дидактическая игра «Цветочная полянка».</w:t>
      </w:r>
    </w:p>
    <w:p w:rsidR="00DD5833" w:rsidRPr="00DD5833" w:rsidRDefault="00DD5833" w:rsidP="00DD58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5833">
        <w:rPr>
          <w:rFonts w:ascii="Times New Roman" w:hAnsi="Times New Roman" w:cs="Times New Roman"/>
          <w:sz w:val="24"/>
          <w:szCs w:val="24"/>
        </w:rPr>
        <w:t>В игре  развиваем тактильные ощущения кистей рук (прикосновения к травке, полянке, цветам). Учим пристегивать цветочки на пуговки. Упражняем детей в назывании цвета. Группируем цветочки по цвету.</w:t>
      </w:r>
    </w:p>
    <w:p w:rsidR="00DD5833" w:rsidRDefault="00DD583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510C8" w:rsidRDefault="00DD5833" w:rsidP="007510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F44C2E" wp14:editId="5B1B662A">
            <wp:extent cx="3810000" cy="2857498"/>
            <wp:effectExtent l="0" t="0" r="0" b="635"/>
            <wp:docPr id="1" name="Рисунок 1" descr="K:\фото\P280412_11.58_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\P280412_11.58_[0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586" cy="286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5833" w:rsidRPr="007510C8" w:rsidRDefault="00DD5833" w:rsidP="007510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5833"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Дидактическая игра «</w:t>
      </w:r>
      <w:r>
        <w:rPr>
          <w:rFonts w:ascii="Times New Roman" w:hAnsi="Times New Roman" w:cs="Times New Roman"/>
          <w:b/>
          <w:sz w:val="24"/>
          <w:szCs w:val="24"/>
        </w:rPr>
        <w:t>Накроем на стол</w:t>
      </w:r>
      <w:r w:rsidRPr="00DD5833">
        <w:rPr>
          <w:rFonts w:ascii="Times New Roman" w:hAnsi="Times New Roman" w:cs="Times New Roman"/>
          <w:b/>
          <w:sz w:val="24"/>
          <w:szCs w:val="24"/>
        </w:rPr>
        <w:t>».</w:t>
      </w:r>
    </w:p>
    <w:p w:rsidR="00DD5833" w:rsidRPr="00DD5833" w:rsidRDefault="00DD5833" w:rsidP="007510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5833" w:rsidRDefault="00DD583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игре </w:t>
      </w:r>
      <w:r w:rsidRPr="00DD5833">
        <w:rPr>
          <w:rFonts w:ascii="Times New Roman" w:hAnsi="Times New Roman" w:cs="Times New Roman"/>
          <w:sz w:val="24"/>
          <w:szCs w:val="24"/>
        </w:rPr>
        <w:t xml:space="preserve"> знакомим детей со столовым предметом – тарелка, а также с продуктами питания. Учим пристегивать тарелки к столу на липучки, закрепляем цвет, форму.  Эту игру, в дальнейшем, можно использовать для ознакомления детей с сервировкой стола.</w:t>
      </w:r>
    </w:p>
    <w:p w:rsidR="00DD5833" w:rsidRDefault="00DD583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5833" w:rsidRDefault="00DD583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4800" cy="3086100"/>
            <wp:effectExtent l="0" t="0" r="0" b="0"/>
            <wp:docPr id="3" name="Рисунок 3" descr="K:\фото\P280412_11.59_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\P280412_11.59_[0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30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833" w:rsidRDefault="00DD583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5833" w:rsidRDefault="00DD583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5833" w:rsidRDefault="00AD65D3" w:rsidP="00AD65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65D3">
        <w:rPr>
          <w:rFonts w:ascii="Times New Roman" w:hAnsi="Times New Roman" w:cs="Times New Roman"/>
          <w:b/>
          <w:sz w:val="24"/>
          <w:szCs w:val="24"/>
        </w:rPr>
        <w:t>Дидактическая игра «Божьи коровки».</w:t>
      </w:r>
    </w:p>
    <w:p w:rsidR="00AD65D3" w:rsidRPr="00AD65D3" w:rsidRDefault="00AD65D3" w:rsidP="00AD65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65D3">
        <w:rPr>
          <w:rFonts w:ascii="Times New Roman" w:hAnsi="Times New Roman" w:cs="Times New Roman"/>
          <w:sz w:val="24"/>
          <w:szCs w:val="24"/>
        </w:rPr>
        <w:t>В игре  учим детей закреплять жучков к травке на кнопки. Развиваем тактильные ощущения пальцев рук, прикасаясь к разным видам травки, закрепляем цвет.</w:t>
      </w:r>
    </w:p>
    <w:p w:rsidR="00DD5833" w:rsidRPr="00AD65D3" w:rsidRDefault="00DD5833" w:rsidP="00AD65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5833" w:rsidRPr="00AD65D3" w:rsidRDefault="00DD5833" w:rsidP="00AD65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5833" w:rsidRDefault="00DD583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4800" cy="3086101"/>
            <wp:effectExtent l="0" t="0" r="0" b="0"/>
            <wp:docPr id="4" name="Рисунок 4" descr="K:\фото\P280412_11.59_[0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фото\P280412_11.59_[02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30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833" w:rsidRDefault="00DD583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5833" w:rsidRDefault="00DD583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65D3" w:rsidRPr="00AD65D3" w:rsidRDefault="00AD65D3" w:rsidP="00AD65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65D3"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Дидактическая игра «Нарядим солнышко».</w:t>
      </w:r>
    </w:p>
    <w:p w:rsidR="00AD65D3" w:rsidRDefault="00AD65D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игре</w:t>
      </w:r>
      <w:r w:rsidRPr="00AD65D3">
        <w:rPr>
          <w:rFonts w:ascii="Times New Roman" w:hAnsi="Times New Roman" w:cs="Times New Roman"/>
          <w:sz w:val="24"/>
          <w:szCs w:val="24"/>
        </w:rPr>
        <w:t xml:space="preserve"> повторяем с детьми  форму предмета (солнышко круглое).  Закрепляем цвета. Учим пристегивать лучики и цветочки  на пуговки. Группируем предметы по цвету (пуговка-лучик-цветочек).</w:t>
      </w:r>
    </w:p>
    <w:p w:rsidR="00AD65D3" w:rsidRDefault="00AD65D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5833" w:rsidRDefault="00AD65D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0699" cy="3248025"/>
            <wp:effectExtent l="0" t="0" r="0" b="0"/>
            <wp:docPr id="5" name="Рисунок 5" descr="K:\фото\P280412_12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фото\P280412_12.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386" cy="3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833" w:rsidRDefault="00DD583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65D3" w:rsidRDefault="00AD65D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65D3" w:rsidRPr="00AD65D3" w:rsidRDefault="00AD65D3" w:rsidP="00AD65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65D3">
        <w:rPr>
          <w:rFonts w:ascii="Times New Roman" w:hAnsi="Times New Roman" w:cs="Times New Roman"/>
          <w:b/>
          <w:sz w:val="24"/>
          <w:szCs w:val="24"/>
        </w:rPr>
        <w:t>Дидактическая игра «Клубочек».</w:t>
      </w:r>
    </w:p>
    <w:p w:rsidR="00AD65D3" w:rsidRDefault="00AD65D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игре повторяем цвет, закрепляем величину (шар), вырабатываем у детей навык наматывания шнура длиной 2 метра на клубок.</w:t>
      </w:r>
    </w:p>
    <w:p w:rsidR="00AD65D3" w:rsidRDefault="00AD65D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65D3" w:rsidRDefault="00AD65D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3875" cy="3250406"/>
            <wp:effectExtent l="0" t="0" r="0" b="7620"/>
            <wp:docPr id="6" name="Рисунок 6" descr="K:\фото\P280412_12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фото\P280412_12.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60" cy="324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D3" w:rsidRPr="00DD5833" w:rsidRDefault="00AD65D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65D3" w:rsidRDefault="00DD583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58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65D3" w:rsidRPr="00AD65D3" w:rsidRDefault="00AD65D3" w:rsidP="00AD65D3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D65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Дидактическая игра «Поймай рыбку».</w:t>
      </w:r>
    </w:p>
    <w:p w:rsidR="00AD65D3" w:rsidRDefault="00AD65D3" w:rsidP="00DD583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игре упражняем детей в навыке наматывания шнурв длинною 2 метра вокруг ладони, закрепляем цвет. Можно использовать сухой водоем (таз).</w:t>
      </w:r>
    </w:p>
    <w:p w:rsidR="00AD65D3" w:rsidRDefault="00AD65D3" w:rsidP="00DD583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65D3" w:rsidRDefault="00AD65D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6900" cy="3305175"/>
            <wp:effectExtent l="0" t="0" r="0" b="9525"/>
            <wp:docPr id="7" name="Рисунок 7" descr="K:\фото\P280412_12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фото\P280412_12.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546" cy="33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D3" w:rsidRDefault="00AD65D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65D3" w:rsidRDefault="00AD65D3" w:rsidP="00AD65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5D3" w:rsidRPr="00AD65D3" w:rsidRDefault="00AD65D3" w:rsidP="00AD65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65D3">
        <w:rPr>
          <w:rFonts w:ascii="Times New Roman" w:hAnsi="Times New Roman" w:cs="Times New Roman"/>
          <w:b/>
          <w:sz w:val="24"/>
          <w:szCs w:val="24"/>
        </w:rPr>
        <w:t>Дидактическая игра « Бусы».</w:t>
      </w:r>
    </w:p>
    <w:p w:rsidR="00AD65D3" w:rsidRDefault="00AD65D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игре учим детей проталкивать шнур через бусинку, закрепляем цвет, группируем разнородные предметы по цвету.</w:t>
      </w:r>
    </w:p>
    <w:p w:rsidR="00AD65D3" w:rsidRDefault="00AD65D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65D3" w:rsidRDefault="00AD65D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21200" cy="3390900"/>
            <wp:effectExtent l="0" t="0" r="0" b="0"/>
            <wp:docPr id="8" name="Рисунок 8" descr="K:\фото\P280412_12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фото\P280412_12.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85" cy="33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D3" w:rsidRDefault="00AD65D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65D3" w:rsidRDefault="00AD65D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65D3" w:rsidRPr="00FF2A53" w:rsidRDefault="00FF2A53" w:rsidP="00FF2A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2A53"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Дидактическая игра «Гусеничка».</w:t>
      </w:r>
    </w:p>
    <w:p w:rsidR="00FF2A53" w:rsidRDefault="00FF2A5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Игрушка – погремушка развивает слух у детей, а также выполняет роль забавы – игрушки в период адаптации.</w:t>
      </w:r>
    </w:p>
    <w:p w:rsidR="00FF2A53" w:rsidRDefault="00FF2A5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65D3" w:rsidRDefault="00FF2A5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6125" cy="3417093"/>
            <wp:effectExtent l="0" t="0" r="0" b="0"/>
            <wp:docPr id="9" name="Рисунок 9" descr="K:\фото\P280412_12.03_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фото\P280412_12.03_[0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692" cy="341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53" w:rsidRDefault="00FF2A5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2A53" w:rsidRDefault="00FF2A5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2A53" w:rsidRPr="00FF2A53" w:rsidRDefault="00FF2A53" w:rsidP="00FF2A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2A53">
        <w:rPr>
          <w:rFonts w:ascii="Times New Roman" w:hAnsi="Times New Roman" w:cs="Times New Roman"/>
          <w:b/>
          <w:sz w:val="24"/>
          <w:szCs w:val="24"/>
        </w:rPr>
        <w:t>Дидактическая игра «Неваляшки».</w:t>
      </w:r>
    </w:p>
    <w:p w:rsidR="00FF2A53" w:rsidRDefault="00FF2A5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65D3" w:rsidRDefault="00FF2A5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7400" cy="3448049"/>
            <wp:effectExtent l="0" t="0" r="0" b="635"/>
            <wp:docPr id="10" name="Рисунок 10" descr="K:\фото\P280412_12.05_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фото\P280412_12.05_[0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945" cy="34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53" w:rsidRDefault="00FF2A5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2A53" w:rsidRDefault="00FF2A5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2A53" w:rsidRDefault="00FF2A53" w:rsidP="00FF2A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2A53" w:rsidRPr="00FF2A53" w:rsidRDefault="00FF2A53" w:rsidP="00FF2A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2A53"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Дидактическая игра «Заштопай одежду».</w:t>
      </w:r>
    </w:p>
    <w:p w:rsidR="00FF2A53" w:rsidRDefault="00FF2A5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65D3" w:rsidRDefault="00FF2A5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9800" cy="3562350"/>
            <wp:effectExtent l="0" t="0" r="0" b="0"/>
            <wp:docPr id="12" name="Рисунок 12" descr="K:\фото\P280412_12.10_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фото\P280412_12.10_[0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361" cy="356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7D1" w:rsidRDefault="00AE17D1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17D1" w:rsidRDefault="00AE17D1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17D1" w:rsidRPr="00AE17D1" w:rsidRDefault="00AE17D1" w:rsidP="00AE17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17D1">
        <w:rPr>
          <w:rFonts w:ascii="Times New Roman" w:hAnsi="Times New Roman" w:cs="Times New Roman"/>
          <w:b/>
          <w:sz w:val="24"/>
          <w:szCs w:val="24"/>
        </w:rPr>
        <w:t>Дидактическая игра «Эмоции».</w:t>
      </w:r>
    </w:p>
    <w:p w:rsidR="00AE17D1" w:rsidRDefault="00AE17D1" w:rsidP="00AE17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17D1">
        <w:rPr>
          <w:rFonts w:ascii="Times New Roman" w:hAnsi="Times New Roman" w:cs="Times New Roman"/>
          <w:sz w:val="24"/>
          <w:szCs w:val="24"/>
        </w:rPr>
        <w:t>В игре  знакомим детей с эмоциями человека: доброта, обида, злость, удивление. Учим пристегивать косички на пуговки, завязывать бантики, группируем предметы по цвету (голова-пуговица-косичка-бант), закрепляем цвет.</w:t>
      </w:r>
    </w:p>
    <w:p w:rsidR="00FF2A53" w:rsidRDefault="00FF2A5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2A53" w:rsidRDefault="00AE17D1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44D92C">
            <wp:extent cx="4517390" cy="33832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7D1" w:rsidRDefault="00AE17D1" w:rsidP="00FF2A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17D1" w:rsidRDefault="00AE17D1" w:rsidP="00FF2A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A53" w:rsidRPr="00FF2A53" w:rsidRDefault="00FF2A53" w:rsidP="00FF2A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2A53"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Дидактическая игра «Луна».</w:t>
      </w:r>
    </w:p>
    <w:p w:rsidR="00FF2A53" w:rsidRDefault="00FF2A5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игре</w:t>
      </w:r>
      <w:r w:rsidRPr="00FF2A53">
        <w:rPr>
          <w:rFonts w:ascii="Times New Roman" w:hAnsi="Times New Roman" w:cs="Times New Roman"/>
          <w:sz w:val="24"/>
          <w:szCs w:val="24"/>
        </w:rPr>
        <w:t xml:space="preserve"> знакомим детей с явлениями природы (луна, звезды, ночь). Повторяем форму (нос-шар), фигуру (звездочки на веревочках - круг). Подвешиваем веревочки на пуговицы, проталкиваем бусинки через веревочку. Группируем предметы по цвету (пуговка-веревочка-бусинки-звездочки), закрепляем цвет.</w:t>
      </w:r>
    </w:p>
    <w:p w:rsidR="00FF2A53" w:rsidRDefault="00FF2A5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2A53" w:rsidRDefault="00FF2A5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D88D27" wp14:editId="79AC1171">
            <wp:extent cx="3600446" cy="2700333"/>
            <wp:effectExtent l="0" t="7302" r="0" b="0"/>
            <wp:docPr id="13" name="Рисунок 13" descr="K:\фото\P280412_12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фото\P280412_12.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1237" cy="271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53" w:rsidRDefault="00FF2A53" w:rsidP="00DD58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5833" w:rsidRPr="00DD5833" w:rsidRDefault="00DD5833" w:rsidP="00AE17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5833">
        <w:rPr>
          <w:rFonts w:ascii="Times New Roman" w:hAnsi="Times New Roman" w:cs="Times New Roman"/>
          <w:sz w:val="24"/>
          <w:szCs w:val="24"/>
        </w:rPr>
        <w:t>Считаем, что все игры, сделанные своими руками</w:t>
      </w:r>
      <w:r w:rsidR="00AE17D1">
        <w:rPr>
          <w:rFonts w:ascii="Times New Roman" w:hAnsi="Times New Roman" w:cs="Times New Roman"/>
          <w:sz w:val="24"/>
          <w:szCs w:val="24"/>
        </w:rPr>
        <w:t>, должны быть выполнены</w:t>
      </w:r>
      <w:r w:rsidRPr="00DD5833">
        <w:rPr>
          <w:rFonts w:ascii="Times New Roman" w:hAnsi="Times New Roman" w:cs="Times New Roman"/>
          <w:sz w:val="24"/>
          <w:szCs w:val="24"/>
        </w:rPr>
        <w:t xml:space="preserve"> эстетически.</w:t>
      </w:r>
    </w:p>
    <w:p w:rsidR="00735286" w:rsidRPr="00DD5833" w:rsidRDefault="00DD5833" w:rsidP="00AE17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5833">
        <w:rPr>
          <w:rFonts w:ascii="Times New Roman" w:hAnsi="Times New Roman" w:cs="Times New Roman"/>
          <w:sz w:val="24"/>
          <w:szCs w:val="24"/>
        </w:rPr>
        <w:t>Все дидактические игры, которые</w:t>
      </w:r>
      <w:r w:rsidR="00AE17D1">
        <w:rPr>
          <w:rFonts w:ascii="Times New Roman" w:hAnsi="Times New Roman" w:cs="Times New Roman"/>
          <w:sz w:val="24"/>
          <w:szCs w:val="24"/>
        </w:rPr>
        <w:t xml:space="preserve"> мы используем в свободной </w:t>
      </w:r>
      <w:r w:rsidRPr="00DD5833">
        <w:rPr>
          <w:rFonts w:ascii="Times New Roman" w:hAnsi="Times New Roman" w:cs="Times New Roman"/>
          <w:sz w:val="24"/>
          <w:szCs w:val="24"/>
        </w:rPr>
        <w:t xml:space="preserve"> деятельности с детьми,  мы систематически вносим в ежедневный  план воспитательно – образовательный работы. Причем, как в первую половину дня, так и во вторую, с  целью закрепления и систематизации  знаний. При этом учитываем  индивидуальные особенности  развития каждого ребенка.  Используя разнообразные дидактические игры, для накапливания сенсорного опыта детей, мы заметили, что дети легче адаптируются  к условиям детского сада, дети увереннее накапливают представления о цвете, форме, величине, проявляя желание действовать вместе с воспитателем, со сверстниками и самостоятельно. Считаем, что любой воспитатель должен уметь разработать варианты знакомых детям игр и создать новые - полезные и увлекательные.  Поэтому для обогащения сенсорного  опыта  детей, мы постоянно вносим новые дидактические игры. Ведь любая игра учит запоминать, мыслить, анализировать, синтезировать, экспериментировать, обобщать,  т.е. помогает развивать умственные способности детей.</w:t>
      </w:r>
    </w:p>
    <w:sectPr w:rsidR="00735286" w:rsidRPr="00DD5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3AC"/>
    <w:rsid w:val="002D43AC"/>
    <w:rsid w:val="00735286"/>
    <w:rsid w:val="007510C8"/>
    <w:rsid w:val="00AD65D3"/>
    <w:rsid w:val="00AE17D1"/>
    <w:rsid w:val="00DD5833"/>
    <w:rsid w:val="00FC6E26"/>
    <w:rsid w:val="00FF2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E26"/>
  </w:style>
  <w:style w:type="paragraph" w:styleId="2">
    <w:name w:val="heading 2"/>
    <w:basedOn w:val="a"/>
    <w:next w:val="a"/>
    <w:link w:val="20"/>
    <w:uiPriority w:val="9"/>
    <w:unhideWhenUsed/>
    <w:qFormat/>
    <w:rsid w:val="00FC6E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6E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DD5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8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E26"/>
  </w:style>
  <w:style w:type="paragraph" w:styleId="2">
    <w:name w:val="heading 2"/>
    <w:basedOn w:val="a"/>
    <w:next w:val="a"/>
    <w:link w:val="20"/>
    <w:uiPriority w:val="9"/>
    <w:unhideWhenUsed/>
    <w:qFormat/>
    <w:rsid w:val="00FC6E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6E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DD5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03124-F31D-42EB-97AB-36204EE85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4</cp:revision>
  <dcterms:created xsi:type="dcterms:W3CDTF">2012-09-27T16:51:00Z</dcterms:created>
  <dcterms:modified xsi:type="dcterms:W3CDTF">2012-10-01T04:34:00Z</dcterms:modified>
</cp:coreProperties>
</file>